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F7" w:rsidRDefault="00AE5BF7" w:rsidP="00AE5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7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D3AA5" w:rsidRDefault="00AE5BF7" w:rsidP="00AD3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AD3AA5">
        <w:rPr>
          <w:rFonts w:ascii="Times New Roman" w:hAnsi="Times New Roman" w:cs="Times New Roman"/>
          <w:sz w:val="24"/>
          <w:szCs w:val="24"/>
        </w:rPr>
        <w:t xml:space="preserve"> программа составлена с учетом периодического использования на уроках ресурсов «Точки роста». </w:t>
      </w:r>
      <w:r>
        <w:rPr>
          <w:rFonts w:ascii="Times New Roman" w:hAnsi="Times New Roman" w:cs="Times New Roman"/>
          <w:sz w:val="24"/>
          <w:szCs w:val="24"/>
        </w:rPr>
        <w:t>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AD3AA5" w:rsidRDefault="00AE5BF7" w:rsidP="00AD3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информатике и ИКТ составлена на основе примерной программы основного общего образования по дисциплине «Информатика и ИКТ</w:t>
      </w:r>
      <w:r w:rsidR="008C2DF6">
        <w:rPr>
          <w:rFonts w:ascii="Times New Roman" w:hAnsi="Times New Roman" w:cs="Times New Roman"/>
          <w:sz w:val="24"/>
          <w:szCs w:val="24"/>
        </w:rPr>
        <w:t xml:space="preserve"> для 10 класса</w:t>
      </w:r>
      <w:r>
        <w:rPr>
          <w:rFonts w:ascii="Times New Roman" w:hAnsi="Times New Roman" w:cs="Times New Roman"/>
          <w:sz w:val="24"/>
          <w:szCs w:val="24"/>
        </w:rPr>
        <w:t xml:space="preserve">» и программы Н.Д. Угриновича для </w:t>
      </w:r>
      <w:r w:rsidR="00512A6F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классов, рассчитанная на </w:t>
      </w:r>
      <w:r w:rsidR="000B7091">
        <w:rPr>
          <w:rFonts w:ascii="Times New Roman" w:hAnsi="Times New Roman" w:cs="Times New Roman"/>
          <w:sz w:val="24"/>
          <w:szCs w:val="24"/>
        </w:rPr>
        <w:t>34 ч. (1</w:t>
      </w:r>
      <w:r>
        <w:rPr>
          <w:rFonts w:ascii="Times New Roman" w:hAnsi="Times New Roman" w:cs="Times New Roman"/>
          <w:sz w:val="24"/>
          <w:szCs w:val="24"/>
        </w:rPr>
        <w:t xml:space="preserve"> час в неделю).</w:t>
      </w:r>
    </w:p>
    <w:p w:rsidR="00AE5BF7" w:rsidRDefault="00AE5BF7" w:rsidP="00AD3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Сформулированные цели реализуются через достижение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ИКТ) имеют значимость для других предметных областей и формируются при их изучении.</w:t>
      </w:r>
    </w:p>
    <w:p w:rsidR="00AE5BF7" w:rsidRPr="00AD3AA5" w:rsidRDefault="00AD3AA5" w:rsidP="00AD3AA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AA5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AE5BF7" w:rsidRPr="00817812" w:rsidRDefault="00AE5BF7" w:rsidP="00AD3A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812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AD3AA5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817812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стратегическом ресурсе развития личности, государства, общества;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этических аспектов ее распространения;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продолжению обучения с использованием средств и методов информатики;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AE5BF7" w:rsidRPr="006556BC" w:rsidRDefault="00AE5BF7" w:rsidP="00AD3AA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lastRenderedPageBreak/>
        <w:t>способность и готовность к принятию ценностей здорового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E5BF7" w:rsidRPr="006556BC" w:rsidRDefault="00AE5BF7" w:rsidP="00AD3A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причинноследственные связи, строить логическое рассуждение, умозаключение (индуктивное, дедуктивное и по аналогии) и делать выводы;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учебной задачи;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характера;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перекодировывать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</w:t>
      </w:r>
      <w:r>
        <w:rPr>
          <w:rFonts w:ascii="Times New Roman" w:hAnsi="Times New Roman" w:cs="Times New Roman"/>
          <w:sz w:val="24"/>
          <w:szCs w:val="24"/>
        </w:rPr>
        <w:t>ть модели объекту и цели модели</w:t>
      </w:r>
      <w:r w:rsidRPr="006556BC">
        <w:rPr>
          <w:rFonts w:ascii="Times New Roman" w:hAnsi="Times New Roman" w:cs="Times New Roman"/>
          <w:sz w:val="24"/>
          <w:szCs w:val="24"/>
        </w:rPr>
        <w:t>рования;</w:t>
      </w:r>
    </w:p>
    <w:p w:rsidR="00AE5BF7" w:rsidRPr="006556BC" w:rsidRDefault="00AE5BF7" w:rsidP="00AD3AA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хранения информации; анализ информации).</w:t>
      </w:r>
    </w:p>
    <w:p w:rsidR="00AE5BF7" w:rsidRDefault="00AE5BF7" w:rsidP="00AD3A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устройств;</w:t>
      </w:r>
    </w:p>
    <w:p w:rsidR="00AE5BF7" w:rsidRPr="006556BC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представления об основных изучаемых понятиях - «информация», «алгоритм», «модель» - и их свойствах;</w:t>
      </w:r>
    </w:p>
    <w:p w:rsidR="00AE5BF7" w:rsidRPr="006556BC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обществе;</w:t>
      </w:r>
    </w:p>
    <w:p w:rsidR="00AE5BF7" w:rsidRPr="001C5534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AE5BF7" w:rsidRPr="001C5534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знакомство с одним из языков программирования и основными алгоритмическими структурами - линейной, условной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34">
        <w:rPr>
          <w:rFonts w:ascii="Times New Roman" w:hAnsi="Times New Roman" w:cs="Times New Roman"/>
          <w:sz w:val="24"/>
          <w:szCs w:val="24"/>
        </w:rPr>
        <w:t>и циклической;</w:t>
      </w:r>
    </w:p>
    <w:p w:rsidR="00AE5BF7" w:rsidRPr="001C5534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AE5BF7" w:rsidRDefault="00AE5BF7" w:rsidP="00AD3AA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E5BF7" w:rsidRPr="001C4624" w:rsidRDefault="00AE5BF7" w:rsidP="00AA25C9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24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AE5BF7" w:rsidRPr="001C4624" w:rsidRDefault="00512A6F" w:rsidP="00AA25C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и информационные процессы (</w:t>
      </w:r>
      <w:r w:rsidR="00AA25C9">
        <w:rPr>
          <w:rFonts w:ascii="Times New Roman" w:hAnsi="Times New Roman"/>
          <w:b/>
          <w:sz w:val="24"/>
          <w:szCs w:val="24"/>
        </w:rPr>
        <w:t>3</w:t>
      </w:r>
      <w:r w:rsidR="00AE5BF7" w:rsidRPr="007E0901">
        <w:rPr>
          <w:rFonts w:ascii="Times New Roman" w:hAnsi="Times New Roman"/>
          <w:b/>
          <w:sz w:val="24"/>
          <w:szCs w:val="24"/>
        </w:rPr>
        <w:t xml:space="preserve"> ч)</w:t>
      </w:r>
    </w:p>
    <w:p w:rsidR="00512A6F" w:rsidRPr="00512A6F" w:rsidRDefault="00512A6F" w:rsidP="00AA25C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6F">
        <w:rPr>
          <w:rFonts w:ascii="Times New Roman" w:hAnsi="Times New Roman" w:cs="Times New Roman"/>
          <w:sz w:val="24"/>
          <w:szCs w:val="24"/>
        </w:rPr>
        <w:t>Информация в природе, обществе, технике. Информация и информационные процессы в неживой и живой природе. Человек: информация и информационные процессы.</w:t>
      </w:r>
      <w:r w:rsidR="00AA25C9">
        <w:rPr>
          <w:rFonts w:ascii="Times New Roman" w:hAnsi="Times New Roman" w:cs="Times New Roman"/>
          <w:sz w:val="24"/>
          <w:szCs w:val="24"/>
        </w:rPr>
        <w:t xml:space="preserve"> Шифрование и дешифрование, «Жадный» алгоритм.</w:t>
      </w:r>
    </w:p>
    <w:p w:rsidR="00AE5BF7" w:rsidRPr="001C4624" w:rsidRDefault="00AA25C9" w:rsidP="00AA25C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Кодирование текстовой, графической и числовой информации</w:t>
      </w:r>
      <w:r w:rsidR="00AE5BF7" w:rsidRPr="003E2873">
        <w:rPr>
          <w:rFonts w:ascii="Times New Roman" w:hAnsi="Times New Roman"/>
          <w:b/>
          <w:sz w:val="24"/>
          <w:szCs w:val="24"/>
        </w:rPr>
        <w:t xml:space="preserve"> (</w:t>
      </w:r>
      <w:r w:rsidR="00512A6F">
        <w:rPr>
          <w:rFonts w:ascii="Times New Roman" w:hAnsi="Times New Roman"/>
          <w:b/>
          <w:sz w:val="24"/>
          <w:szCs w:val="24"/>
        </w:rPr>
        <w:t>1</w:t>
      </w:r>
      <w:r w:rsidR="00E866F9">
        <w:rPr>
          <w:rFonts w:ascii="Times New Roman" w:hAnsi="Times New Roman"/>
          <w:b/>
          <w:sz w:val="24"/>
          <w:szCs w:val="24"/>
        </w:rPr>
        <w:t>6</w:t>
      </w:r>
      <w:r w:rsidR="00AE5BF7">
        <w:rPr>
          <w:rFonts w:ascii="Times New Roman" w:hAnsi="Times New Roman"/>
          <w:b/>
          <w:sz w:val="24"/>
          <w:szCs w:val="24"/>
        </w:rPr>
        <w:t xml:space="preserve"> ч.</w:t>
      </w:r>
      <w:r w:rsidR="00AE5BF7" w:rsidRPr="003E2873">
        <w:rPr>
          <w:rFonts w:ascii="Times New Roman" w:hAnsi="Times New Roman"/>
          <w:b/>
          <w:sz w:val="24"/>
          <w:szCs w:val="24"/>
        </w:rPr>
        <w:t>)</w:t>
      </w:r>
    </w:p>
    <w:p w:rsidR="00AA25C9" w:rsidRDefault="00AA25C9" w:rsidP="00AA25C9">
      <w:pPr>
        <w:pStyle w:val="aa"/>
      </w:pPr>
      <w:r>
        <w:t>Форматирование текстовых документов, шрифт, абзац, отступ, списки, таблицы, создание оглавления, нумерации страниц, разметка, колонтитул.</w:t>
      </w:r>
      <w:r w:rsidR="00E866F9">
        <w:t xml:space="preserve"> Редактор формул.</w:t>
      </w:r>
      <w:r>
        <w:t xml:space="preserve"> Кодирование графической информации, векторная и растровая </w:t>
      </w:r>
      <w:r w:rsidRPr="00AA25C9">
        <w:t>графика</w:t>
      </w:r>
      <w:r>
        <w:t>. Пиксель, количество информации, разрешение изображения, информационный вес. Презентация, слайд, требования к оформлению слайдов, анимация, навигация. Кодирование числовой информации: система счисления, перевод из одной системы счисления в другую, арифметические операции в системах счисления</w:t>
      </w:r>
      <w:r w:rsidR="00E866F9">
        <w:t>.</w:t>
      </w:r>
    </w:p>
    <w:p w:rsidR="00AE5BF7" w:rsidRPr="001C4624" w:rsidRDefault="00AA25C9" w:rsidP="00AA25C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Программирование</w:t>
      </w:r>
      <w:r w:rsidR="00AE5BF7" w:rsidRPr="00E622E6">
        <w:rPr>
          <w:rFonts w:ascii="Times New Roman" w:hAnsi="Times New Roman"/>
          <w:b/>
          <w:sz w:val="24"/>
          <w:szCs w:val="24"/>
        </w:rPr>
        <w:t xml:space="preserve"> (</w:t>
      </w:r>
      <w:r w:rsidR="00512A6F">
        <w:rPr>
          <w:rFonts w:ascii="Times New Roman" w:hAnsi="Times New Roman"/>
          <w:b/>
          <w:sz w:val="24"/>
          <w:szCs w:val="24"/>
        </w:rPr>
        <w:t>1</w:t>
      </w:r>
      <w:r w:rsidR="00E866F9">
        <w:rPr>
          <w:rFonts w:ascii="Times New Roman" w:hAnsi="Times New Roman"/>
          <w:b/>
          <w:sz w:val="24"/>
          <w:szCs w:val="24"/>
        </w:rPr>
        <w:t>5</w:t>
      </w:r>
      <w:r w:rsidR="00AE5BF7" w:rsidRPr="00E622E6">
        <w:rPr>
          <w:rFonts w:ascii="Times New Roman" w:hAnsi="Times New Roman"/>
          <w:b/>
          <w:sz w:val="24"/>
          <w:szCs w:val="24"/>
        </w:rPr>
        <w:t xml:space="preserve"> ч)</w:t>
      </w:r>
    </w:p>
    <w:p w:rsidR="00AE5BF7" w:rsidRDefault="00AA25C9" w:rsidP="00AA25C9">
      <w:pPr>
        <w:pStyle w:val="aa"/>
      </w:pPr>
      <w:r>
        <w:t xml:space="preserve">Алгоритм, алгоритмические структуры: линейный, ветвление, цикл. </w:t>
      </w:r>
      <w:r w:rsidR="00512A6F">
        <w:t xml:space="preserve">Программы, переменные, подпрограммы, </w:t>
      </w:r>
      <w:r w:rsidR="00512A6F" w:rsidRPr="00AA25C9">
        <w:t>рекурсия</w:t>
      </w:r>
      <w:r w:rsidR="00512A6F">
        <w:t>.</w:t>
      </w:r>
    </w:p>
    <w:p w:rsidR="00AA25C9" w:rsidRDefault="00AA25C9" w:rsidP="00AA25C9">
      <w:pPr>
        <w:pStyle w:val="a4"/>
        <w:autoSpaceDE w:val="0"/>
        <w:autoSpaceDN w:val="0"/>
        <w:adjustRightInd w:val="0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AA25C9" w:rsidRDefault="00AA25C9" w:rsidP="00AA25C9">
      <w:pPr>
        <w:pStyle w:val="a4"/>
        <w:autoSpaceDE w:val="0"/>
        <w:autoSpaceDN w:val="0"/>
        <w:adjustRightInd w:val="0"/>
        <w:spacing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AA25C9" w:rsidRDefault="00AA25C9" w:rsidP="00AA2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366"/>
        <w:gridCol w:w="2835"/>
      </w:tblGrid>
      <w:tr w:rsidR="00AA25C9" w:rsidTr="00BC1B1D">
        <w:trPr>
          <w:trHeight w:val="984"/>
        </w:trPr>
        <w:tc>
          <w:tcPr>
            <w:tcW w:w="7366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A25C9" w:rsidTr="00BC1B1D">
        <w:tc>
          <w:tcPr>
            <w:tcW w:w="7366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835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25C9" w:rsidTr="00BC1B1D">
        <w:tc>
          <w:tcPr>
            <w:tcW w:w="7366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текстовой, графической и числовой информации</w:t>
            </w:r>
          </w:p>
        </w:tc>
        <w:tc>
          <w:tcPr>
            <w:tcW w:w="2835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66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25C9" w:rsidTr="00BC1B1D">
        <w:tc>
          <w:tcPr>
            <w:tcW w:w="7366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  <w:tc>
          <w:tcPr>
            <w:tcW w:w="2835" w:type="dxa"/>
          </w:tcPr>
          <w:p w:rsid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66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25C9" w:rsidTr="00BC1B1D">
        <w:tc>
          <w:tcPr>
            <w:tcW w:w="7366" w:type="dxa"/>
          </w:tcPr>
          <w:p w:rsidR="00AA25C9" w:rsidRP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5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AA25C9" w:rsidRPr="00AA25C9" w:rsidRDefault="00AA25C9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5C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1266DF" w:rsidRDefault="001266DF" w:rsidP="00512A6F">
      <w:pPr>
        <w:pStyle w:val="a4"/>
        <w:autoSpaceDE w:val="0"/>
        <w:autoSpaceDN w:val="0"/>
        <w:adjustRightInd w:val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1266DF" w:rsidRDefault="001266DF" w:rsidP="00512A6F">
      <w:pPr>
        <w:pStyle w:val="a4"/>
        <w:autoSpaceDE w:val="0"/>
        <w:autoSpaceDN w:val="0"/>
        <w:adjustRightInd w:val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1266DF" w:rsidRDefault="001266D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66DF" w:rsidRDefault="001266DF" w:rsidP="00512A6F">
      <w:pPr>
        <w:pStyle w:val="a4"/>
        <w:autoSpaceDE w:val="0"/>
        <w:autoSpaceDN w:val="0"/>
        <w:adjustRightInd w:val="0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AE5BF7" w:rsidRPr="00C4494F" w:rsidRDefault="00AE5BF7" w:rsidP="00AE5BF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C4494F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10682" w:type="dxa"/>
        <w:tblLayout w:type="fixed"/>
        <w:tblLook w:val="04A0" w:firstRow="1" w:lastRow="0" w:firstColumn="1" w:lastColumn="0" w:noHBand="0" w:noVBand="1"/>
      </w:tblPr>
      <w:tblGrid>
        <w:gridCol w:w="846"/>
        <w:gridCol w:w="5528"/>
        <w:gridCol w:w="822"/>
        <w:gridCol w:w="850"/>
        <w:gridCol w:w="1276"/>
        <w:gridCol w:w="1360"/>
      </w:tblGrid>
      <w:tr w:rsidR="00AE5BF7" w:rsidTr="00AE5BF7">
        <w:trPr>
          <w:trHeight w:val="20"/>
        </w:trPr>
        <w:tc>
          <w:tcPr>
            <w:tcW w:w="846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№Урока</w:t>
            </w:r>
          </w:p>
        </w:tc>
        <w:tc>
          <w:tcPr>
            <w:tcW w:w="5528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2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E5BF7" w:rsidTr="00AE5BF7">
        <w:trPr>
          <w:trHeight w:val="20"/>
        </w:trPr>
        <w:tc>
          <w:tcPr>
            <w:tcW w:w="846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7E0901" w:rsidRDefault="001266DF" w:rsidP="00E866F9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и информационные процессы </w:t>
            </w:r>
            <w:r w:rsidR="00AE5BF7" w:rsidRPr="007E090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866F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E5BF7"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0B7091" w:rsidRPr="000B7091" w:rsidRDefault="001266DF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E866F9" w:rsidRDefault="00E866F9" w:rsidP="000B7091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0B7091" w:rsidRPr="000B7091" w:rsidRDefault="001266DF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измерение информации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E866F9" w:rsidRDefault="000B7091" w:rsidP="000B7091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0B7091" w:rsidRPr="000B7091" w:rsidRDefault="001266DF" w:rsidP="00E86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6DF">
              <w:rPr>
                <w:rFonts w:ascii="Times New Roman" w:hAnsi="Times New Roman" w:cs="Times New Roman"/>
                <w:sz w:val="24"/>
                <w:szCs w:val="24"/>
              </w:rPr>
              <w:t>Передача Информации, Кодирование информации. Скорость передачи. Шифрование и Дешифрование информации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E866F9" w:rsidRDefault="000B7091" w:rsidP="000B7091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E866F9" w:rsidRDefault="00AE5BF7" w:rsidP="00E866F9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866F9">
              <w:rPr>
                <w:rFonts w:ascii="Times New Roman" w:hAnsi="Times New Roman"/>
                <w:b/>
                <w:szCs w:val="24"/>
              </w:rPr>
              <w:t xml:space="preserve">2. </w:t>
            </w:r>
            <w:r w:rsidR="00E866F9" w:rsidRPr="00E866F9">
              <w:rPr>
                <w:rFonts w:ascii="Times New Roman" w:hAnsi="Times New Roman"/>
                <w:b/>
                <w:szCs w:val="24"/>
              </w:rPr>
              <w:t>Кодирование текстовой, графической и числовой информации</w:t>
            </w:r>
            <w:r w:rsidRPr="00E866F9">
              <w:rPr>
                <w:rFonts w:ascii="Times New Roman" w:hAnsi="Times New Roman"/>
                <w:b/>
                <w:szCs w:val="24"/>
              </w:rPr>
              <w:t xml:space="preserve"> (</w:t>
            </w:r>
            <w:r w:rsidR="00E866F9" w:rsidRPr="00E866F9">
              <w:rPr>
                <w:rFonts w:ascii="Times New Roman" w:hAnsi="Times New Roman"/>
                <w:b/>
                <w:szCs w:val="24"/>
              </w:rPr>
              <w:t>16</w:t>
            </w:r>
            <w:r w:rsidRPr="00E866F9">
              <w:rPr>
                <w:rFonts w:ascii="Times New Roman" w:hAnsi="Times New Roman"/>
                <w:b/>
                <w:szCs w:val="24"/>
              </w:rPr>
              <w:t xml:space="preserve"> ч.)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Библиография и форматирование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1266DF" w:rsidRPr="001266DF" w:rsidRDefault="001266DF" w:rsidP="001266DF">
            <w:pPr>
              <w:rPr>
                <w:rFonts w:ascii="Times New Roman" w:hAnsi="Times New Roman" w:cs="Times New Roman"/>
              </w:rPr>
            </w:pPr>
            <w:r w:rsidRPr="001266DF">
              <w:rPr>
                <w:rFonts w:ascii="Times New Roman" w:hAnsi="Times New Roman" w:cs="Times New Roman"/>
              </w:rPr>
              <w:t xml:space="preserve">Перевод Текстов с помощью Онлайн Переводчика. 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сложных таблиц и списков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Редактор формул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E866F9" w:rsidRPr="00E866F9" w:rsidRDefault="004A7BA2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работа.</w:t>
            </w:r>
            <w:r w:rsidR="00E866F9">
              <w:rPr>
                <w:rFonts w:ascii="Times New Roman" w:hAnsi="Times New Roman" w:cs="Times New Roman"/>
              </w:rPr>
              <w:t xml:space="preserve"> Создание документа в </w:t>
            </w:r>
            <w:r w:rsidR="00E866F9"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Кодирование графической информации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Растровый и векторный графики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презентации и разработка компьютерной презентации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анимации в презентациях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навигации в презентации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1266DF" w:rsidRPr="001266DF" w:rsidRDefault="004A7BA2" w:rsidP="004A7B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по теме «Создание презентации»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Кодирование числовой информации. Системы счисления, перевод из одной системы счисления в другую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«Перевод из одной системы счисления в другую»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Арифметические действия с системами счисления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«Арифметические действия с системами счисления»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4A7B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</w:t>
            </w:r>
            <w:r w:rsidR="004A7B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Системы счисления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E866F9" w:rsidRDefault="00AE5BF7" w:rsidP="00E866F9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866F9">
              <w:rPr>
                <w:rFonts w:ascii="Times New Roman" w:hAnsi="Times New Roman" w:cs="Times New Roman"/>
                <w:b/>
                <w:szCs w:val="24"/>
              </w:rPr>
              <w:t xml:space="preserve">3. </w:t>
            </w:r>
            <w:r w:rsidR="00E866F9" w:rsidRPr="00E866F9">
              <w:rPr>
                <w:rFonts w:ascii="Times New Roman" w:hAnsi="Times New Roman" w:cs="Times New Roman"/>
                <w:b/>
                <w:szCs w:val="24"/>
              </w:rPr>
              <w:t>Программирование</w:t>
            </w:r>
            <w:r w:rsidRPr="00E866F9">
              <w:rPr>
                <w:rFonts w:ascii="Times New Roman" w:hAnsi="Times New Roman" w:cs="Times New Roman"/>
                <w:b/>
                <w:szCs w:val="24"/>
              </w:rPr>
              <w:t xml:space="preserve"> (</w:t>
            </w:r>
            <w:r w:rsidR="00E866F9" w:rsidRPr="00E866F9"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Pr="00E866F9">
              <w:rPr>
                <w:rFonts w:ascii="Times New Roman" w:hAnsi="Times New Roman" w:cs="Times New Roman"/>
                <w:b/>
                <w:szCs w:val="24"/>
              </w:rPr>
              <w:t xml:space="preserve"> ч)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866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28" w:type="dxa"/>
            <w:vAlign w:val="center"/>
          </w:tcPr>
          <w:p w:rsidR="001266DF" w:rsidRPr="001266DF" w:rsidRDefault="001266DF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66DF">
              <w:rPr>
                <w:rFonts w:ascii="Times New Roman" w:hAnsi="Times New Roman" w:cs="Times New Roman"/>
              </w:rPr>
              <w:t>Алгоритм, его свойства и алгоритмические структуры.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866F9" w:rsidTr="00AE5BF7">
        <w:trPr>
          <w:trHeight w:val="20"/>
        </w:trPr>
        <w:tc>
          <w:tcPr>
            <w:tcW w:w="846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vAlign w:val="center"/>
          </w:tcPr>
          <w:p w:rsidR="00E866F9" w:rsidRPr="001266DF" w:rsidRDefault="00E866F9" w:rsidP="001266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Алгоритмические структуры Линейная и ветвление</w:t>
            </w:r>
          </w:p>
        </w:tc>
        <w:tc>
          <w:tcPr>
            <w:tcW w:w="822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866F9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E866F9" w:rsidTr="00AE5BF7">
        <w:trPr>
          <w:trHeight w:val="20"/>
        </w:trPr>
        <w:tc>
          <w:tcPr>
            <w:tcW w:w="846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vAlign w:val="center"/>
          </w:tcPr>
          <w:p w:rsidR="00E866F9" w:rsidRPr="001266DF" w:rsidRDefault="00E866F9" w:rsidP="001266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Алгоритмическая структура цикл</w:t>
            </w:r>
          </w:p>
        </w:tc>
        <w:tc>
          <w:tcPr>
            <w:tcW w:w="822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866F9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:rsidR="001266DF" w:rsidRPr="001266DF" w:rsidRDefault="001266DF" w:rsidP="001266DF">
            <w:pPr>
              <w:rPr>
                <w:rFonts w:ascii="Times New Roman" w:hAnsi="Times New Roman" w:cs="Times New Roman"/>
              </w:rPr>
            </w:pPr>
            <w:r w:rsidRPr="001266DF">
              <w:rPr>
                <w:rFonts w:ascii="Times New Roman" w:hAnsi="Times New Roman" w:cs="Times New Roman"/>
              </w:rPr>
              <w:t>Подпрограммы. Функции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1266DF" w:rsidRPr="001266DF" w:rsidRDefault="001266DF" w:rsidP="001266DF">
            <w:pPr>
              <w:rPr>
                <w:rFonts w:ascii="Times New Roman" w:hAnsi="Times New Roman" w:cs="Times New Roman"/>
              </w:rPr>
            </w:pPr>
            <w:r w:rsidRPr="001266DF">
              <w:rPr>
                <w:rFonts w:ascii="Times New Roman" w:hAnsi="Times New Roman" w:cs="Times New Roman"/>
              </w:rPr>
              <w:t>Подпрограммы Процедуры</w:t>
            </w:r>
          </w:p>
        </w:tc>
        <w:tc>
          <w:tcPr>
            <w:tcW w:w="822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E866F9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0B7091" w:rsidRPr="001266DF" w:rsidRDefault="00E866F9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Подпрограммы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E866F9" w:rsidRDefault="00E866F9" w:rsidP="000B7091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Рекурсивные алгоритмы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Рекурсия в графике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Рекурсивные подпрограммы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vAlign w:val="center"/>
          </w:tcPr>
          <w:p w:rsidR="001266DF" w:rsidRPr="001266DF" w:rsidRDefault="00E866F9" w:rsidP="004A7B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</w:t>
            </w:r>
            <w:r w:rsidR="004A7BA2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266DF" w:rsidTr="00AE5BF7">
        <w:trPr>
          <w:trHeight w:val="20"/>
        </w:trPr>
        <w:tc>
          <w:tcPr>
            <w:tcW w:w="846" w:type="dxa"/>
            <w:vAlign w:val="center"/>
          </w:tcPr>
          <w:p w:rsidR="001266DF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vAlign w:val="center"/>
          </w:tcPr>
          <w:p w:rsidR="00E866F9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промежуточной аттестации</w:t>
            </w:r>
          </w:p>
        </w:tc>
        <w:tc>
          <w:tcPr>
            <w:tcW w:w="822" w:type="dxa"/>
            <w:vAlign w:val="center"/>
          </w:tcPr>
          <w:p w:rsidR="001266DF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266DF" w:rsidRPr="003E2873" w:rsidRDefault="001266DF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266DF" w:rsidRPr="00E866F9" w:rsidRDefault="001266DF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866F9" w:rsidTr="00AE5BF7">
        <w:trPr>
          <w:trHeight w:val="20"/>
        </w:trPr>
        <w:tc>
          <w:tcPr>
            <w:tcW w:w="846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vAlign w:val="center"/>
          </w:tcPr>
          <w:p w:rsidR="00E866F9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822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866F9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866F9" w:rsidTr="00AE5BF7">
        <w:trPr>
          <w:trHeight w:val="20"/>
        </w:trPr>
        <w:tc>
          <w:tcPr>
            <w:tcW w:w="846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E866F9" w:rsidRPr="001266DF" w:rsidRDefault="00E866F9" w:rsidP="00126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</w:t>
            </w:r>
          </w:p>
        </w:tc>
        <w:tc>
          <w:tcPr>
            <w:tcW w:w="822" w:type="dxa"/>
            <w:vAlign w:val="center"/>
          </w:tcPr>
          <w:p w:rsidR="00E866F9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66F9" w:rsidRPr="003E2873" w:rsidRDefault="00E866F9" w:rsidP="001266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866F9" w:rsidRPr="00E866F9" w:rsidRDefault="00E866F9" w:rsidP="001266DF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AE5BF7" w:rsidRDefault="00AE5BF7" w:rsidP="00AE5BF7"/>
    <w:sectPr w:rsidR="00AE5BF7" w:rsidSect="00EA4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5C9" w:rsidRDefault="00AA25C9" w:rsidP="00AA25C9">
      <w:pPr>
        <w:spacing w:after="0" w:line="240" w:lineRule="auto"/>
      </w:pPr>
      <w:r>
        <w:separator/>
      </w:r>
    </w:p>
  </w:endnote>
  <w:endnote w:type="continuationSeparator" w:id="0">
    <w:p w:rsidR="00AA25C9" w:rsidRDefault="00AA25C9" w:rsidP="00AA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5C9" w:rsidRDefault="00AA25C9" w:rsidP="00AA25C9">
      <w:pPr>
        <w:spacing w:after="0" w:line="240" w:lineRule="auto"/>
      </w:pPr>
      <w:r>
        <w:separator/>
      </w:r>
    </w:p>
  </w:footnote>
  <w:footnote w:type="continuationSeparator" w:id="0">
    <w:p w:rsidR="00AA25C9" w:rsidRDefault="00AA25C9" w:rsidP="00AA2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6CEA"/>
    <w:multiLevelType w:val="hybridMultilevel"/>
    <w:tmpl w:val="2708D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78A8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BA447D1"/>
    <w:multiLevelType w:val="hybridMultilevel"/>
    <w:tmpl w:val="F6AE07C2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4308A"/>
    <w:multiLevelType w:val="hybridMultilevel"/>
    <w:tmpl w:val="D482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D482F"/>
    <w:multiLevelType w:val="hybridMultilevel"/>
    <w:tmpl w:val="0D0E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A679E"/>
    <w:multiLevelType w:val="hybridMultilevel"/>
    <w:tmpl w:val="DD0C97C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42212DCD"/>
    <w:multiLevelType w:val="hybridMultilevel"/>
    <w:tmpl w:val="B70250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D571D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2100639"/>
    <w:multiLevelType w:val="hybridMultilevel"/>
    <w:tmpl w:val="C826F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3C4925"/>
    <w:multiLevelType w:val="hybridMultilevel"/>
    <w:tmpl w:val="86E482D4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AA0109"/>
    <w:multiLevelType w:val="hybridMultilevel"/>
    <w:tmpl w:val="ABF45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618FE"/>
    <w:multiLevelType w:val="hybridMultilevel"/>
    <w:tmpl w:val="E84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D6"/>
    <w:rsid w:val="000B7091"/>
    <w:rsid w:val="001266DF"/>
    <w:rsid w:val="002A2E1D"/>
    <w:rsid w:val="004A7BA2"/>
    <w:rsid w:val="00512A6F"/>
    <w:rsid w:val="00571AB9"/>
    <w:rsid w:val="008960D6"/>
    <w:rsid w:val="008C2DF6"/>
    <w:rsid w:val="00A75167"/>
    <w:rsid w:val="00AA25C9"/>
    <w:rsid w:val="00AD3516"/>
    <w:rsid w:val="00AD3AA5"/>
    <w:rsid w:val="00AE5BF7"/>
    <w:rsid w:val="00BE74FB"/>
    <w:rsid w:val="00E8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BE871-09BA-4B20-9C0C-8E4E1DCC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1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1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5B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BF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A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25C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A2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25C9"/>
    <w:rPr>
      <w:rFonts w:eastAsiaTheme="minorEastAsia"/>
      <w:lang w:eastAsia="ru-RU"/>
    </w:rPr>
  </w:style>
  <w:style w:type="paragraph" w:styleId="aa">
    <w:name w:val="No Spacing"/>
    <w:basedOn w:val="a"/>
    <w:uiPriority w:val="1"/>
    <w:qFormat/>
    <w:rsid w:val="00AA25C9"/>
    <w:pPr>
      <w:autoSpaceDE w:val="0"/>
      <w:autoSpaceDN w:val="0"/>
      <w:adjustRightInd w:val="0"/>
      <w:spacing w:after="0" w:line="360" w:lineRule="auto"/>
      <w:ind w:firstLine="708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2018-10-02T06:02:00Z</dcterms:created>
  <dcterms:modified xsi:type="dcterms:W3CDTF">2021-08-31T03:51:00Z</dcterms:modified>
</cp:coreProperties>
</file>